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C718" w14:textId="4D194DA6" w:rsidR="00B469A5" w:rsidRDefault="00492475" w:rsidP="07AAC718">
      <w:pPr>
        <w:pStyle w:val="Date"/>
        <w:spacing w:before="0" w:after="0"/>
        <w:jc w:val="center"/>
        <w:rPr>
          <w:b/>
          <w:bCs/>
        </w:rPr>
      </w:pPr>
      <w:r w:rsidRPr="00B17EF5">
        <w:rPr>
          <w:b/>
          <w:bCs/>
          <w:noProof/>
          <w:color w:val="0A355B"/>
          <w:sz w:val="44"/>
          <w:szCs w:val="44"/>
        </w:rPr>
        <mc:AlternateContent>
          <mc:Choice Requires="wps">
            <w:drawing>
              <wp:anchor distT="0" distB="0" distL="114300" distR="114300" simplePos="0" relativeHeight="251662336" behindDoc="1" locked="0" layoutInCell="1" allowOverlap="1" wp14:anchorId="4EFC8F27" wp14:editId="5EC4B158">
                <wp:simplePos x="0" y="0"/>
                <wp:positionH relativeFrom="column">
                  <wp:posOffset>-834802</wp:posOffset>
                </wp:positionH>
                <wp:positionV relativeFrom="paragraph">
                  <wp:posOffset>-42682</wp:posOffset>
                </wp:positionV>
                <wp:extent cx="7907020" cy="292100"/>
                <wp:effectExtent l="0" t="0" r="5080" b="0"/>
                <wp:wrapNone/>
                <wp:docPr id="3" name="Rectangle 3"/>
                <wp:cNvGraphicFramePr/>
                <a:graphic xmlns:a="http://schemas.openxmlformats.org/drawingml/2006/main">
                  <a:graphicData uri="http://schemas.microsoft.com/office/word/2010/wordprocessingShape">
                    <wps:wsp>
                      <wps:cNvSpPr/>
                      <wps:spPr>
                        <a:xfrm>
                          <a:off x="0" y="0"/>
                          <a:ext cx="7907020" cy="292100"/>
                        </a:xfrm>
                        <a:prstGeom prst="rect">
                          <a:avLst/>
                        </a:prstGeom>
                        <a:solidFill>
                          <a:srgbClr val="007CC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ECC12" id="Rectangle 3" o:spid="_x0000_s1026" style="position:absolute;margin-left:-65.75pt;margin-top:-3.35pt;width:622.6pt;height: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" fillcolor="#007cc2" stroked="f" strokeweight=".5pt"/>
            </w:pict>
          </mc:Fallback>
        </mc:AlternateContent>
      </w:r>
      <w:r w:rsidR="0018654D" w:rsidRPr="0018654D">
        <w:rPr>
          <w:noProof/>
        </w:rPr>
        <mc:AlternateContent>
          <mc:Choice Requires="wps">
            <w:drawing>
              <wp:anchor distT="0" distB="0" distL="114300" distR="114300" simplePos="0" relativeHeight="251659264" behindDoc="0" locked="0" layoutInCell="1" allowOverlap="1" wp14:anchorId="6CBF3366" wp14:editId="178971CB">
                <wp:simplePos x="0" y="0"/>
                <wp:positionH relativeFrom="column">
                  <wp:posOffset>-835200</wp:posOffset>
                </wp:positionH>
                <wp:positionV relativeFrom="paragraph">
                  <wp:posOffset>-790575</wp:posOffset>
                </wp:positionV>
                <wp:extent cx="7907020" cy="742950"/>
                <wp:effectExtent l="0" t="0" r="0" b="0"/>
                <wp:wrapNone/>
                <wp:docPr id="2" name="Rectangle 2"/>
                <wp:cNvGraphicFramePr/>
                <a:graphic xmlns:a="http://schemas.openxmlformats.org/drawingml/2006/main">
                  <a:graphicData uri="http://schemas.microsoft.com/office/word/2010/wordprocessingShape">
                    <wps:wsp>
                      <wps:cNvSpPr/>
                      <wps:spPr>
                        <a:xfrm>
                          <a:off x="0" y="0"/>
                          <a:ext cx="7907020" cy="742950"/>
                        </a:xfrm>
                        <a:prstGeom prst="rect">
                          <a:avLst/>
                        </a:prstGeom>
                        <a:solidFill>
                          <a:srgbClr val="0A355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383E" id="Rectangle 2" o:spid="_x0000_s1026" style="position:absolute;margin-left:-65.75pt;margin-top:-62.25pt;width:622.6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" fillcolor="#0a355b" stroked="f" strokeweight=".5pt"/>
            </w:pict>
          </mc:Fallback>
        </mc:AlternateContent>
      </w:r>
    </w:p>
    <w:p w14:paraId="2681EDAE" w14:textId="2DAD02A3" w:rsidR="07AAC718" w:rsidRDefault="07AAC718" w:rsidP="07AAC718">
      <w:pPr>
        <w:pStyle w:val="Date"/>
        <w:spacing w:before="0" w:after="0"/>
        <w:jc w:val="center"/>
        <w:rPr>
          <w:b/>
          <w:bCs/>
        </w:rPr>
      </w:pPr>
    </w:p>
    <w:p w14:paraId="0C28CD45" w14:textId="59FC439A" w:rsidR="00B469A5" w:rsidRPr="00A835D9" w:rsidRDefault="054A68AD" w:rsidP="00086F3E">
      <w:pPr>
        <w:pStyle w:val="Date"/>
        <w:spacing w:before="0" w:after="0"/>
        <w:rPr>
          <w:rFonts w:asciiTheme="majorHAnsi" w:hAnsiTheme="majorHAnsi" w:cstheme="majorHAnsi"/>
          <w:b/>
          <w:bCs/>
        </w:rPr>
      </w:pPr>
      <w:r w:rsidRPr="00A835D9">
        <w:rPr>
          <w:rFonts w:asciiTheme="majorHAnsi" w:hAnsiTheme="majorHAnsi" w:cstheme="majorHAnsi"/>
          <w:b/>
          <w:bCs/>
        </w:rPr>
        <w:t>Consent Form</w:t>
      </w:r>
      <w:r w:rsidR="00946066">
        <w:rPr>
          <w:rFonts w:asciiTheme="majorHAnsi" w:hAnsiTheme="majorHAnsi" w:cstheme="majorHAnsi"/>
          <w:b/>
          <w:bCs/>
        </w:rPr>
        <w:t xml:space="preserve"> for</w:t>
      </w:r>
      <w:r w:rsidRPr="00A835D9">
        <w:rPr>
          <w:rFonts w:asciiTheme="majorHAnsi" w:hAnsiTheme="majorHAnsi" w:cstheme="majorHAnsi"/>
          <w:b/>
          <w:bCs/>
        </w:rPr>
        <w:t xml:space="preserve"> </w:t>
      </w:r>
      <w:r w:rsidR="175CDE60" w:rsidRPr="00A835D9">
        <w:rPr>
          <w:rFonts w:asciiTheme="majorHAnsi" w:hAnsiTheme="majorHAnsi" w:cstheme="majorHAnsi"/>
          <w:b/>
          <w:bCs/>
        </w:rPr>
        <w:t xml:space="preserve">Protective Community Resources Study </w:t>
      </w:r>
    </w:p>
    <w:p w14:paraId="1535B7A9" w14:textId="6B634446" w:rsidR="00B469A5" w:rsidRPr="00A835D9" w:rsidRDefault="175CDE60" w:rsidP="07AAC718">
      <w:pPr>
        <w:pStyle w:val="Date"/>
        <w:spacing w:after="0"/>
        <w:rPr>
          <w:rFonts w:asciiTheme="majorHAnsi" w:hAnsiTheme="majorHAnsi" w:cstheme="majorHAnsi"/>
        </w:rPr>
      </w:pPr>
      <w:r w:rsidRPr="00A835D9">
        <w:rPr>
          <w:rFonts w:asciiTheme="majorHAnsi" w:hAnsiTheme="majorHAnsi" w:cstheme="majorHAnsi"/>
        </w:rPr>
        <w:t xml:space="preserve">Principal Investigator: </w:t>
      </w:r>
      <w:r w:rsidR="009A2FF7">
        <w:rPr>
          <w:rFonts w:ascii="Calibri" w:eastAsia="Calibri" w:hAnsi="Calibri" w:cs="Calibri"/>
          <w:szCs w:val="22"/>
        </w:rPr>
        <w:t>[</w:t>
      </w:r>
      <w:r w:rsidR="00B32191">
        <w:rPr>
          <w:rFonts w:ascii="Calibri" w:eastAsia="Calibri" w:hAnsi="Calibri" w:cs="Calibri"/>
          <w:szCs w:val="22"/>
        </w:rPr>
        <w:t xml:space="preserve">INSERT </w:t>
      </w:r>
      <w:r w:rsidR="009A2FF7">
        <w:rPr>
          <w:rFonts w:ascii="Calibri" w:eastAsia="Calibri" w:hAnsi="Calibri" w:cs="Calibri"/>
          <w:szCs w:val="22"/>
        </w:rPr>
        <w:t>NAME]</w:t>
      </w:r>
    </w:p>
    <w:p w14:paraId="4852ED78" w14:textId="500CB8B1" w:rsidR="00B469A5" w:rsidRPr="00A835D9" w:rsidRDefault="00B469A5" w:rsidP="07AAC718">
      <w:pPr>
        <w:pStyle w:val="Date"/>
        <w:rPr>
          <w:rFonts w:asciiTheme="majorHAnsi" w:hAnsiTheme="majorHAnsi" w:cstheme="majorHAnsi"/>
        </w:rPr>
      </w:pPr>
    </w:p>
    <w:p w14:paraId="2399AFAD" w14:textId="609C9DA2" w:rsidR="00B469A5" w:rsidRPr="00A835D9" w:rsidRDefault="175CDE60" w:rsidP="07AAC718">
      <w:pPr>
        <w:pStyle w:val="Date"/>
        <w:numPr>
          <w:ilvl w:val="0"/>
          <w:numId w:val="1"/>
        </w:numPr>
        <w:spacing w:line="276" w:lineRule="auto"/>
        <w:rPr>
          <w:rFonts w:asciiTheme="majorHAnsi" w:hAnsiTheme="majorHAnsi" w:cstheme="majorHAnsi"/>
        </w:rPr>
      </w:pPr>
      <w:r w:rsidRPr="00A835D9">
        <w:rPr>
          <w:rFonts w:asciiTheme="majorHAnsi" w:hAnsiTheme="majorHAnsi" w:cstheme="majorHAnsi"/>
          <w:b/>
          <w:bCs/>
        </w:rPr>
        <w:t>PURPOSE</w:t>
      </w:r>
      <w:r w:rsidRPr="00A835D9">
        <w:rPr>
          <w:rFonts w:asciiTheme="majorHAnsi" w:hAnsiTheme="majorHAnsi" w:cstheme="majorHAnsi"/>
        </w:rPr>
        <w:t xml:space="preserve">: We are exploring protective community resources (PCRs) for </w:t>
      </w:r>
      <w:r w:rsidR="00695654">
        <w:rPr>
          <w:rFonts w:asciiTheme="majorHAnsi" w:hAnsiTheme="majorHAnsi" w:cstheme="majorHAnsi"/>
        </w:rPr>
        <w:t>[INSERT FOCAL POPULATION</w:t>
      </w:r>
      <w:r w:rsidR="008A4ECC">
        <w:rPr>
          <w:rFonts w:asciiTheme="majorHAnsi" w:hAnsiTheme="majorHAnsi" w:cstheme="majorHAnsi"/>
        </w:rPr>
        <w:t>]</w:t>
      </w:r>
      <w:r w:rsidRPr="00A835D9">
        <w:rPr>
          <w:rFonts w:asciiTheme="majorHAnsi" w:hAnsiTheme="majorHAnsi" w:cstheme="majorHAnsi"/>
        </w:rPr>
        <w:t>. We want to learn about how you define PCRs and their benefits.</w:t>
      </w:r>
    </w:p>
    <w:p w14:paraId="4BA29FF4" w14:textId="5E145E6A" w:rsidR="00B469A5" w:rsidRPr="00A835D9" w:rsidRDefault="175CDE60" w:rsidP="07AAC718">
      <w:pPr>
        <w:pStyle w:val="Date"/>
        <w:numPr>
          <w:ilvl w:val="0"/>
          <w:numId w:val="1"/>
        </w:numPr>
        <w:spacing w:line="276" w:lineRule="auto"/>
        <w:rPr>
          <w:rFonts w:asciiTheme="majorHAnsi" w:hAnsiTheme="majorHAnsi" w:cstheme="majorHAnsi"/>
        </w:rPr>
      </w:pPr>
      <w:r w:rsidRPr="00A835D9">
        <w:rPr>
          <w:rFonts w:asciiTheme="majorHAnsi" w:hAnsiTheme="majorHAnsi" w:cstheme="majorHAnsi"/>
          <w:b/>
          <w:bCs/>
        </w:rPr>
        <w:t>WHAT YOU WILL DO</w:t>
      </w:r>
      <w:r w:rsidRPr="00A835D9">
        <w:rPr>
          <w:rFonts w:asciiTheme="majorHAnsi" w:hAnsiTheme="majorHAnsi" w:cstheme="majorHAnsi"/>
        </w:rPr>
        <w:t>: If you agree to be in the focus group, you will complete a short demographic survey and participate in a simple community mapping activity and group discussion that will last about two hours. During the focus group, we will ask about the elements in your community that you believe promote</w:t>
      </w:r>
      <w:r w:rsidR="0013587E">
        <w:rPr>
          <w:rFonts w:asciiTheme="majorHAnsi" w:hAnsiTheme="majorHAnsi" w:cstheme="majorHAnsi"/>
        </w:rPr>
        <w:t xml:space="preserve"> the well-being of </w:t>
      </w:r>
      <w:r w:rsidR="007450B8">
        <w:rPr>
          <w:rFonts w:asciiTheme="majorHAnsi" w:hAnsiTheme="majorHAnsi" w:cstheme="majorHAnsi"/>
        </w:rPr>
        <w:t>[INSERT FOCAL POPULATION]</w:t>
      </w:r>
      <w:r w:rsidRPr="00A835D9">
        <w:rPr>
          <w:rFonts w:asciiTheme="majorHAnsi" w:hAnsiTheme="majorHAnsi" w:cstheme="majorHAnsi"/>
        </w:rPr>
        <w:t xml:space="preserve">. You will receive </w:t>
      </w:r>
      <w:r w:rsidR="001E5510">
        <w:rPr>
          <w:rFonts w:asciiTheme="majorHAnsi" w:hAnsiTheme="majorHAnsi" w:cstheme="majorHAnsi"/>
        </w:rPr>
        <w:t>[INSERT INCENTIVE</w:t>
      </w:r>
      <w:r w:rsidR="00414C07">
        <w:rPr>
          <w:rFonts w:asciiTheme="majorHAnsi" w:hAnsiTheme="majorHAnsi" w:cstheme="majorHAnsi"/>
        </w:rPr>
        <w:t xml:space="preserve"> FOR PARTICIPATION AS APPLICABLE] </w:t>
      </w:r>
      <w:r w:rsidRPr="00A835D9">
        <w:rPr>
          <w:rFonts w:asciiTheme="majorHAnsi" w:hAnsiTheme="majorHAnsi" w:cstheme="majorHAnsi"/>
        </w:rPr>
        <w:t>for your time and valuable insight.</w:t>
      </w:r>
    </w:p>
    <w:p w14:paraId="079795E5" w14:textId="035B9A0E" w:rsidR="00B469A5" w:rsidRPr="00A835D9" w:rsidRDefault="175CDE60" w:rsidP="07AAC718">
      <w:pPr>
        <w:pStyle w:val="Date"/>
        <w:numPr>
          <w:ilvl w:val="0"/>
          <w:numId w:val="1"/>
        </w:numPr>
        <w:spacing w:line="276" w:lineRule="auto"/>
        <w:rPr>
          <w:rFonts w:asciiTheme="majorHAnsi" w:hAnsiTheme="majorHAnsi" w:cstheme="majorHAnsi"/>
        </w:rPr>
      </w:pPr>
      <w:r w:rsidRPr="00A835D9">
        <w:rPr>
          <w:rFonts w:asciiTheme="majorHAnsi" w:hAnsiTheme="majorHAnsi" w:cstheme="majorHAnsi"/>
          <w:b/>
          <w:bCs/>
        </w:rPr>
        <w:t>RISKS/DISCOMFORTS</w:t>
      </w:r>
      <w:r w:rsidRPr="00A835D9">
        <w:rPr>
          <w:rFonts w:asciiTheme="majorHAnsi" w:hAnsiTheme="majorHAnsi" w:cstheme="majorHAnsi"/>
        </w:rPr>
        <w:t>: Being part of this focus group will not put you at risk of harm, but you may not feel comfortable answering some of our questions or being part of the activity. Please note that your name, individual responses, and audio recordings/transcriptions will not be shared with anyone outside of our research team.</w:t>
      </w:r>
    </w:p>
    <w:p w14:paraId="47412D95" w14:textId="5DAE1C17" w:rsidR="00B469A5" w:rsidRPr="00A835D9" w:rsidRDefault="175CDE60" w:rsidP="07AAC718">
      <w:pPr>
        <w:pStyle w:val="Date"/>
        <w:numPr>
          <w:ilvl w:val="0"/>
          <w:numId w:val="1"/>
        </w:numPr>
        <w:spacing w:line="276" w:lineRule="auto"/>
        <w:rPr>
          <w:rFonts w:asciiTheme="majorHAnsi" w:hAnsiTheme="majorHAnsi" w:cstheme="majorHAnsi"/>
        </w:rPr>
      </w:pPr>
      <w:r w:rsidRPr="00A835D9">
        <w:rPr>
          <w:rFonts w:asciiTheme="majorHAnsi" w:hAnsiTheme="majorHAnsi" w:cstheme="majorHAnsi"/>
          <w:b/>
          <w:bCs/>
        </w:rPr>
        <w:t>VOLUNTARY PARTICIPATION</w:t>
      </w:r>
      <w:r w:rsidRPr="00A835D9">
        <w:rPr>
          <w:rFonts w:asciiTheme="majorHAnsi" w:hAnsiTheme="majorHAnsi" w:cstheme="majorHAnsi"/>
        </w:rPr>
        <w:t xml:space="preserve">: Participating in the study is completely voluntary. You do not have to participate in the study if you do not want to. If you agree to participate in the study, you may choose not to answer any survey questions or participate in certain sections of the community mapping activities. You may decide to leave this study at any time. If you agree to participate, but change your mind later, you can stop being in the study. Deciding to leave this study will not affect your eligibility to receive the gift card or your relationship with </w:t>
      </w:r>
      <w:r w:rsidR="00D8314A">
        <w:rPr>
          <w:rFonts w:ascii="Calibri" w:eastAsia="Calibri" w:hAnsi="Calibri" w:cs="Calibri"/>
          <w:szCs w:val="22"/>
        </w:rPr>
        <w:t>[</w:t>
      </w:r>
      <w:r w:rsidR="00B32191">
        <w:rPr>
          <w:rFonts w:ascii="Calibri" w:eastAsia="Calibri" w:hAnsi="Calibri" w:cs="Calibri"/>
          <w:szCs w:val="22"/>
        </w:rPr>
        <w:t xml:space="preserve">INSERT </w:t>
      </w:r>
      <w:r w:rsidR="00CB4462">
        <w:rPr>
          <w:rFonts w:ascii="Calibri" w:eastAsia="Calibri" w:hAnsi="Calibri" w:cs="Calibri"/>
          <w:szCs w:val="22"/>
        </w:rPr>
        <w:t xml:space="preserve">HOST </w:t>
      </w:r>
      <w:r w:rsidR="00D8314A">
        <w:rPr>
          <w:rFonts w:ascii="Calibri" w:eastAsia="Calibri" w:hAnsi="Calibri" w:cs="Calibri"/>
          <w:szCs w:val="22"/>
        </w:rPr>
        <w:t>ORGANIZATION]</w:t>
      </w:r>
      <w:r w:rsidRPr="00A835D9">
        <w:rPr>
          <w:rFonts w:asciiTheme="majorHAnsi" w:hAnsiTheme="majorHAnsi" w:cstheme="majorHAnsi"/>
        </w:rPr>
        <w:t xml:space="preserve">. </w:t>
      </w:r>
    </w:p>
    <w:p w14:paraId="4C29631C" w14:textId="6DB644B3" w:rsidR="00B469A5" w:rsidRPr="00A835D9" w:rsidRDefault="175CDE60" w:rsidP="07AAC718">
      <w:pPr>
        <w:pStyle w:val="Date"/>
        <w:numPr>
          <w:ilvl w:val="0"/>
          <w:numId w:val="1"/>
        </w:numPr>
        <w:spacing w:line="276" w:lineRule="auto"/>
        <w:rPr>
          <w:rFonts w:asciiTheme="majorHAnsi" w:hAnsiTheme="majorHAnsi" w:cstheme="majorHAnsi"/>
        </w:rPr>
      </w:pPr>
      <w:r w:rsidRPr="00A835D9">
        <w:rPr>
          <w:rFonts w:asciiTheme="majorHAnsi" w:hAnsiTheme="majorHAnsi" w:cstheme="majorHAnsi"/>
          <w:b/>
          <w:bCs/>
        </w:rPr>
        <w:t>BENEFITS</w:t>
      </w:r>
      <w:r w:rsidRPr="00A835D9">
        <w:rPr>
          <w:rFonts w:asciiTheme="majorHAnsi" w:hAnsiTheme="majorHAnsi" w:cstheme="majorHAnsi"/>
        </w:rPr>
        <w:t xml:space="preserve">: This research aims to add to general knowledge about PCRs and their positive impact on the well-being of </w:t>
      </w:r>
      <w:r w:rsidR="00414C07">
        <w:rPr>
          <w:rFonts w:asciiTheme="majorHAnsi" w:hAnsiTheme="majorHAnsi" w:cstheme="majorHAnsi"/>
        </w:rPr>
        <w:t>[IN</w:t>
      </w:r>
      <w:r w:rsidR="005420D1">
        <w:rPr>
          <w:rFonts w:asciiTheme="majorHAnsi" w:hAnsiTheme="majorHAnsi" w:cstheme="majorHAnsi"/>
        </w:rPr>
        <w:t>SERT</w:t>
      </w:r>
      <w:r w:rsidR="00414C07">
        <w:rPr>
          <w:rFonts w:asciiTheme="majorHAnsi" w:hAnsiTheme="majorHAnsi" w:cstheme="majorHAnsi"/>
        </w:rPr>
        <w:t xml:space="preserve"> FOCAL POPULATION</w:t>
      </w:r>
      <w:r w:rsidR="00420115">
        <w:rPr>
          <w:rFonts w:asciiTheme="majorHAnsi" w:hAnsiTheme="majorHAnsi" w:cstheme="majorHAnsi"/>
        </w:rPr>
        <w:t>]</w:t>
      </w:r>
      <w:r w:rsidRPr="00A835D9">
        <w:rPr>
          <w:rFonts w:asciiTheme="majorHAnsi" w:hAnsiTheme="majorHAnsi" w:cstheme="majorHAnsi"/>
        </w:rPr>
        <w:t xml:space="preserve">. While you will not personally benefit from being involved in this study, you may experience positive feelings as you talk about elements in your community that </w:t>
      </w:r>
      <w:r w:rsidR="00120E3E">
        <w:rPr>
          <w:rFonts w:asciiTheme="majorHAnsi" w:hAnsiTheme="majorHAnsi" w:cstheme="majorHAnsi"/>
        </w:rPr>
        <w:t>foster</w:t>
      </w:r>
      <w:r w:rsidRPr="00A835D9">
        <w:rPr>
          <w:rFonts w:asciiTheme="majorHAnsi" w:hAnsiTheme="majorHAnsi" w:cstheme="majorHAnsi"/>
        </w:rPr>
        <w:t xml:space="preserve"> joy. Notably, the information gathered from this study may help efforts to expand these resources to </w:t>
      </w:r>
      <w:r w:rsidR="00120E3E">
        <w:rPr>
          <w:rFonts w:asciiTheme="majorHAnsi" w:hAnsiTheme="majorHAnsi" w:cstheme="majorHAnsi"/>
        </w:rPr>
        <w:t>build stronger, healthier communities</w:t>
      </w:r>
      <w:r w:rsidRPr="00A835D9">
        <w:rPr>
          <w:rFonts w:asciiTheme="majorHAnsi" w:hAnsiTheme="majorHAnsi" w:cstheme="majorHAnsi"/>
        </w:rPr>
        <w:t xml:space="preserve">. </w:t>
      </w:r>
    </w:p>
    <w:p w14:paraId="07376341" w14:textId="0476861C" w:rsidR="00B469A5" w:rsidRPr="00A835D9" w:rsidRDefault="175CDE60" w:rsidP="07AAC718">
      <w:pPr>
        <w:pStyle w:val="Date"/>
        <w:numPr>
          <w:ilvl w:val="0"/>
          <w:numId w:val="1"/>
        </w:numPr>
        <w:spacing w:line="276" w:lineRule="auto"/>
        <w:rPr>
          <w:rFonts w:asciiTheme="majorHAnsi" w:hAnsiTheme="majorHAnsi" w:cstheme="majorHAnsi"/>
        </w:rPr>
      </w:pPr>
      <w:r w:rsidRPr="00A835D9">
        <w:rPr>
          <w:rFonts w:asciiTheme="majorHAnsi" w:hAnsiTheme="majorHAnsi" w:cstheme="majorHAnsi"/>
          <w:b/>
          <w:bCs/>
        </w:rPr>
        <w:t>CONFIDENTIALITY</w:t>
      </w:r>
      <w:r w:rsidRPr="00A835D9">
        <w:rPr>
          <w:rFonts w:asciiTheme="majorHAnsi" w:hAnsiTheme="majorHAnsi" w:cstheme="majorHAnsi"/>
        </w:rPr>
        <w:t xml:space="preserve">: We will keep your survey responses, map, and what you tell us during our discussion as private as possible. The audio recordings, transcription, survey responses, and drawings will be kept in a secured, password protected server. Only members of our team will have access to them. Study findings will be summarized in group form. Please note that identifiable information (e.g., zip code) will be removed from the data collected in this study. This de-identified data could be used in other studies in the future or given to other researchers to use in future studies without additional informed consent. We will not identify your name or any information that could identify you. </w:t>
      </w:r>
    </w:p>
    <w:p w14:paraId="3FC9C9C5" w14:textId="1B6ED18B" w:rsidR="00B469A5" w:rsidRPr="00A835D9" w:rsidRDefault="175CDE60" w:rsidP="07AAC718">
      <w:pPr>
        <w:pStyle w:val="Date"/>
        <w:numPr>
          <w:ilvl w:val="0"/>
          <w:numId w:val="1"/>
        </w:numPr>
        <w:spacing w:line="276" w:lineRule="auto"/>
        <w:rPr>
          <w:rFonts w:asciiTheme="majorHAnsi" w:hAnsiTheme="majorHAnsi" w:cstheme="majorHAnsi"/>
        </w:rPr>
      </w:pPr>
      <w:r w:rsidRPr="00A835D9">
        <w:rPr>
          <w:rFonts w:asciiTheme="majorHAnsi" w:hAnsiTheme="majorHAnsi" w:cstheme="majorHAnsi"/>
          <w:b/>
          <w:bCs/>
        </w:rPr>
        <w:t>QUESTIONS</w:t>
      </w:r>
      <w:r w:rsidRPr="00A835D9">
        <w:rPr>
          <w:rFonts w:asciiTheme="majorHAnsi" w:hAnsiTheme="majorHAnsi" w:cstheme="majorHAnsi"/>
        </w:rPr>
        <w:t xml:space="preserve">: Please contact </w:t>
      </w:r>
      <w:r w:rsidR="009A2FF7">
        <w:rPr>
          <w:rFonts w:ascii="Calibri" w:eastAsia="Calibri" w:hAnsi="Calibri" w:cs="Calibri"/>
          <w:szCs w:val="22"/>
        </w:rPr>
        <w:t>[</w:t>
      </w:r>
      <w:r w:rsidR="00B32191">
        <w:rPr>
          <w:rFonts w:ascii="Calibri" w:eastAsia="Calibri" w:hAnsi="Calibri" w:cs="Calibri"/>
          <w:szCs w:val="22"/>
        </w:rPr>
        <w:t xml:space="preserve">INSERT </w:t>
      </w:r>
      <w:r w:rsidR="009A2FF7">
        <w:rPr>
          <w:rFonts w:ascii="Calibri" w:eastAsia="Calibri" w:hAnsi="Calibri" w:cs="Calibri"/>
          <w:szCs w:val="22"/>
        </w:rPr>
        <w:t>NAME</w:t>
      </w:r>
      <w:r w:rsidR="008D3428">
        <w:rPr>
          <w:rFonts w:ascii="Calibri" w:eastAsia="Calibri" w:hAnsi="Calibri" w:cs="Calibri"/>
          <w:szCs w:val="22"/>
        </w:rPr>
        <w:t xml:space="preserve"> OF PRINCIPAL INVESTIGATOR</w:t>
      </w:r>
      <w:r w:rsidR="009A2FF7">
        <w:rPr>
          <w:rFonts w:ascii="Calibri" w:eastAsia="Calibri" w:hAnsi="Calibri" w:cs="Calibri"/>
          <w:szCs w:val="22"/>
        </w:rPr>
        <w:t xml:space="preserve">] </w:t>
      </w:r>
      <w:r w:rsidRPr="00A835D9">
        <w:rPr>
          <w:rFonts w:asciiTheme="majorHAnsi" w:hAnsiTheme="majorHAnsi" w:cstheme="majorHAnsi"/>
        </w:rPr>
        <w:t xml:space="preserve">at </w:t>
      </w:r>
      <w:r w:rsidR="0041059C">
        <w:rPr>
          <w:rFonts w:ascii="Calibri" w:eastAsia="Calibri" w:hAnsi="Calibri" w:cs="Calibri"/>
          <w:szCs w:val="22"/>
        </w:rPr>
        <w:t>[</w:t>
      </w:r>
      <w:r w:rsidR="00051292">
        <w:rPr>
          <w:rFonts w:ascii="Calibri" w:eastAsia="Calibri" w:hAnsi="Calibri" w:cs="Calibri"/>
          <w:szCs w:val="22"/>
        </w:rPr>
        <w:t xml:space="preserve">INSERT </w:t>
      </w:r>
      <w:r w:rsidR="0041059C">
        <w:rPr>
          <w:rFonts w:ascii="Calibri" w:eastAsia="Calibri" w:hAnsi="Calibri" w:cs="Calibri"/>
          <w:szCs w:val="22"/>
        </w:rPr>
        <w:t>EMAIL</w:t>
      </w:r>
      <w:r w:rsidR="00051292">
        <w:rPr>
          <w:rFonts w:ascii="Calibri" w:eastAsia="Calibri" w:hAnsi="Calibri" w:cs="Calibri"/>
          <w:szCs w:val="22"/>
        </w:rPr>
        <w:t xml:space="preserve"> ADDRESS OR PHONE NUMBER</w:t>
      </w:r>
      <w:r w:rsidR="0041059C">
        <w:rPr>
          <w:rFonts w:ascii="Calibri" w:eastAsia="Calibri" w:hAnsi="Calibri" w:cs="Calibri"/>
          <w:szCs w:val="22"/>
        </w:rPr>
        <w:t xml:space="preserve">] </w:t>
      </w:r>
      <w:r w:rsidRPr="00A835D9">
        <w:rPr>
          <w:rFonts w:asciiTheme="majorHAnsi" w:hAnsiTheme="majorHAnsi" w:cstheme="majorHAnsi"/>
        </w:rPr>
        <w:t xml:space="preserve">if you have questions or concerns about this study. You may also contact the </w:t>
      </w:r>
      <w:r w:rsidR="00D8314A">
        <w:rPr>
          <w:rFonts w:ascii="Calibri" w:eastAsia="Calibri" w:hAnsi="Calibri" w:cs="Calibri"/>
          <w:szCs w:val="22"/>
        </w:rPr>
        <w:t>[</w:t>
      </w:r>
      <w:r w:rsidR="00051292">
        <w:rPr>
          <w:rFonts w:ascii="Calibri" w:eastAsia="Calibri" w:hAnsi="Calibri" w:cs="Calibri"/>
          <w:szCs w:val="22"/>
        </w:rPr>
        <w:t xml:space="preserve">INSERT NAME OF </w:t>
      </w:r>
      <w:r w:rsidR="00D8314A">
        <w:rPr>
          <w:rFonts w:ascii="Calibri" w:eastAsia="Calibri" w:hAnsi="Calibri" w:cs="Calibri"/>
          <w:szCs w:val="22"/>
        </w:rPr>
        <w:t xml:space="preserve">ORGANIZATION] </w:t>
      </w:r>
      <w:r w:rsidRPr="00A835D9">
        <w:rPr>
          <w:rFonts w:asciiTheme="majorHAnsi" w:hAnsiTheme="majorHAnsi" w:cstheme="majorHAnsi"/>
        </w:rPr>
        <w:t xml:space="preserve">Institutional Review Board at </w:t>
      </w:r>
      <w:r w:rsidR="0041059C">
        <w:rPr>
          <w:rFonts w:ascii="Calibri" w:eastAsia="Calibri" w:hAnsi="Calibri" w:cs="Calibri"/>
          <w:szCs w:val="22"/>
        </w:rPr>
        <w:t>[</w:t>
      </w:r>
      <w:r w:rsidR="00051292">
        <w:rPr>
          <w:rFonts w:ascii="Calibri" w:eastAsia="Calibri" w:hAnsi="Calibri" w:cs="Calibri"/>
          <w:szCs w:val="22"/>
        </w:rPr>
        <w:t xml:space="preserve">INSERT </w:t>
      </w:r>
      <w:r w:rsidR="0041059C">
        <w:rPr>
          <w:rFonts w:ascii="Calibri" w:eastAsia="Calibri" w:hAnsi="Calibri" w:cs="Calibri"/>
          <w:szCs w:val="22"/>
        </w:rPr>
        <w:t>EMAIL</w:t>
      </w:r>
      <w:r w:rsidR="00051292">
        <w:rPr>
          <w:rFonts w:ascii="Calibri" w:eastAsia="Calibri" w:hAnsi="Calibri" w:cs="Calibri"/>
          <w:szCs w:val="22"/>
        </w:rPr>
        <w:t xml:space="preserve"> OR PHONE NUMBER</w:t>
      </w:r>
      <w:r w:rsidR="0041059C">
        <w:rPr>
          <w:rFonts w:ascii="Calibri" w:eastAsia="Calibri" w:hAnsi="Calibri" w:cs="Calibri"/>
          <w:szCs w:val="22"/>
        </w:rPr>
        <w:t xml:space="preserve">] </w:t>
      </w:r>
      <w:r w:rsidRPr="00A835D9">
        <w:rPr>
          <w:rFonts w:asciiTheme="majorHAnsi" w:hAnsiTheme="majorHAnsi" w:cstheme="majorHAnsi"/>
        </w:rPr>
        <w:t xml:space="preserve">if you wish to talk to someone who is not a member of the research team. </w:t>
      </w:r>
    </w:p>
    <w:p w14:paraId="0E47A155" w14:textId="1C0EDBBB" w:rsidR="00B469A5" w:rsidRPr="00A835D9" w:rsidRDefault="175CDE60" w:rsidP="07AAC718">
      <w:pPr>
        <w:pStyle w:val="Date"/>
        <w:rPr>
          <w:rFonts w:asciiTheme="majorHAnsi" w:hAnsiTheme="majorHAnsi" w:cstheme="majorHAnsi"/>
        </w:rPr>
      </w:pPr>
      <w:r w:rsidRPr="00A835D9">
        <w:rPr>
          <w:rFonts w:asciiTheme="majorHAnsi" w:hAnsiTheme="majorHAnsi" w:cstheme="majorHAnsi"/>
        </w:rPr>
        <w:t xml:space="preserve">Please indicate your consent to participate in this study below by raising your hand or simply </w:t>
      </w:r>
      <w:r w:rsidR="00946066">
        <w:rPr>
          <w:rFonts w:asciiTheme="majorHAnsi" w:hAnsiTheme="majorHAnsi" w:cstheme="majorHAnsi"/>
        </w:rPr>
        <w:t>remaining</w:t>
      </w:r>
      <w:r w:rsidRPr="00A835D9">
        <w:rPr>
          <w:rFonts w:asciiTheme="majorHAnsi" w:hAnsiTheme="majorHAnsi" w:cstheme="majorHAnsi"/>
        </w:rPr>
        <w:t xml:space="preserve"> and participating in the activity. You will receive a copy of this form to keep. Thank you! </w:t>
      </w:r>
    </w:p>
    <w:sectPr w:rsidR="00B469A5" w:rsidRPr="00A835D9">
      <w:headerReference w:type="even" r:id="rId10"/>
      <w:headerReference w:type="default" r:id="rId11"/>
      <w:footerReference w:type="even" r:id="rId12"/>
      <w:footerReference w:type="default" r:id="rId13"/>
      <w:footerReference w:type="first" r:id="rId14"/>
      <w:pgSz w:w="12240" w:h="15840"/>
      <w:pgMar w:top="1080" w:right="3240"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EAE83" w14:textId="77777777" w:rsidR="00154F8E" w:rsidRDefault="00154F8E" w:rsidP="00FA4B81">
      <w:r>
        <w:separator/>
      </w:r>
    </w:p>
    <w:p w14:paraId="19599290" w14:textId="77777777" w:rsidR="00154F8E" w:rsidRDefault="00154F8E" w:rsidP="00FA4B81"/>
  </w:endnote>
  <w:endnote w:type="continuationSeparator" w:id="0">
    <w:p w14:paraId="02FEA74B" w14:textId="77777777" w:rsidR="00154F8E" w:rsidRDefault="00154F8E" w:rsidP="00FA4B81">
      <w:r>
        <w:continuationSeparator/>
      </w:r>
    </w:p>
    <w:p w14:paraId="7E648F35" w14:textId="77777777" w:rsidR="00154F8E" w:rsidRDefault="00154F8E" w:rsidP="00FA4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59F3" w14:textId="77777777" w:rsidR="0018654D" w:rsidRDefault="0018654D" w:rsidP="00FA4B81"/>
  <w:p w14:paraId="226C3083" w14:textId="77777777" w:rsidR="006C0D31" w:rsidRDefault="006C0D31" w:rsidP="00FA4B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849289"/>
      <w:docPartObj>
        <w:docPartGallery w:val="Page Numbers (Bottom of Page)"/>
        <w:docPartUnique/>
      </w:docPartObj>
    </w:sdtPr>
    <w:sdtEndPr/>
    <w:sdtContent>
      <w:p w14:paraId="34DAB2EA" w14:textId="77777777" w:rsidR="00B469A5" w:rsidRDefault="00694CB6" w:rsidP="00FA4B81">
        <w:r>
          <w:fldChar w:fldCharType="begin"/>
        </w:r>
        <w:r>
          <w:instrText xml:space="preserve"> PAGE   \* MERGEFORMAT </w:instrText>
        </w:r>
        <w:r>
          <w:fldChar w:fldCharType="separate"/>
        </w:r>
        <w:r w:rsidR="00387239">
          <w:t>2</w:t>
        </w:r>
        <w:r>
          <w:fldChar w:fldCharType="end"/>
        </w:r>
        <w:r>
          <w:rPr>
            <w:rStyle w:val="Emphasis"/>
            <w:noProof/>
          </w:rPr>
          <mc:AlternateContent>
            <mc:Choice Requires="wps">
              <w:drawing>
                <wp:anchor distT="0" distB="0" distL="114300" distR="114300" simplePos="0" relativeHeight="251666432" behindDoc="0" locked="0" layoutInCell="1" allowOverlap="1" wp14:anchorId="0D6886A7" wp14:editId="7E027075">
                  <wp:simplePos x="0" y="0"/>
                  <wp:positionH relativeFrom="page">
                    <wp:posOffset>685800</wp:posOffset>
                  </wp:positionH>
                  <wp:positionV relativeFrom="page">
                    <wp:posOffset>9144000</wp:posOffset>
                  </wp:positionV>
                  <wp:extent cx="50292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43E2A0" id="Straight Connector 9" o:spid="_x0000_s1026" alt="&quot;&quo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" strokecolor="#ccc [3214]" strokeweight="1pt">
                  <v:stroke joinstyle="miter"/>
                  <w10:wrap anchorx="page" anchory="page"/>
                </v:line>
              </w:pict>
            </mc:Fallback>
          </mc:AlternateContent>
        </w:r>
      </w:p>
    </w:sdtContent>
  </w:sdt>
  <w:p w14:paraId="53864134" w14:textId="77777777" w:rsidR="006C0D31" w:rsidRDefault="006C0D31" w:rsidP="00FA4B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B42C" w14:textId="217EA1F4" w:rsidR="00AF18DB" w:rsidRPr="00AF18DB" w:rsidRDefault="00D8314A" w:rsidP="00AF18DB">
    <w:pPr>
      <w:spacing w:before="0"/>
      <w:ind w:right="0"/>
      <w:rPr>
        <w:rFonts w:eastAsia="Times New Roman" w:cs="Calibri"/>
        <w:bCs w:val="0"/>
        <w:color w:val="212121"/>
      </w:rPr>
    </w:pPr>
    <w:r>
      <w:rPr>
        <w:rFonts w:eastAsia="Times New Roman" w:cs="Calibri"/>
        <w:bCs w:val="0"/>
        <w:color w:val="212121"/>
      </w:rPr>
      <w:t>[A</w:t>
    </w:r>
    <w:r w:rsidR="00F75713">
      <w:rPr>
        <w:rFonts w:eastAsia="Times New Roman" w:cs="Calibri"/>
        <w:bCs w:val="0"/>
        <w:color w:val="212121"/>
      </w:rPr>
      <w:t>DDRESS]</w:t>
    </w:r>
  </w:p>
  <w:p w14:paraId="69587CFD" w14:textId="77777777" w:rsidR="00F75713" w:rsidRPr="00AF18DB" w:rsidRDefault="00F75713" w:rsidP="00F75713">
    <w:pPr>
      <w:spacing w:before="0"/>
      <w:ind w:right="0"/>
      <w:rPr>
        <w:rFonts w:eastAsia="Times New Roman" w:cs="Calibri"/>
        <w:bCs w:val="0"/>
        <w:color w:val="212121"/>
      </w:rPr>
    </w:pPr>
    <w:r>
      <w:rPr>
        <w:rFonts w:eastAsia="Times New Roman" w:cs="Calibri"/>
        <w:bCs w:val="0"/>
        <w:color w:val="212121"/>
      </w:rPr>
      <w:t>[ADDRESS]</w:t>
    </w:r>
  </w:p>
  <w:p w14:paraId="2291A0BE" w14:textId="3498C162" w:rsidR="0018654D" w:rsidRPr="00492475" w:rsidRDefault="00D8314A" w:rsidP="00FA4B81">
    <w:pPr>
      <w:spacing w:before="0"/>
      <w:rPr>
        <w:iCs/>
      </w:rPr>
    </w:pPr>
    <w:r>
      <w:t>[PHONE NUMBER]</w:t>
    </w:r>
    <w:r w:rsidR="00492475" w:rsidRPr="00492475">
      <w:t xml:space="preserve"> | </w:t>
    </w:r>
    <w:r>
      <w:t>[EMAIL]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ECC15" w14:textId="77777777" w:rsidR="00154F8E" w:rsidRDefault="00154F8E" w:rsidP="00FA4B81">
      <w:r>
        <w:separator/>
      </w:r>
    </w:p>
    <w:p w14:paraId="6B57FE78" w14:textId="77777777" w:rsidR="00154F8E" w:rsidRDefault="00154F8E" w:rsidP="00FA4B81"/>
  </w:footnote>
  <w:footnote w:type="continuationSeparator" w:id="0">
    <w:p w14:paraId="4C5FA27B" w14:textId="77777777" w:rsidR="00154F8E" w:rsidRDefault="00154F8E" w:rsidP="00FA4B81">
      <w:r>
        <w:continuationSeparator/>
      </w:r>
    </w:p>
    <w:p w14:paraId="0BE92659" w14:textId="77777777" w:rsidR="00154F8E" w:rsidRDefault="00154F8E" w:rsidP="00FA4B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098A" w14:textId="77777777" w:rsidR="0018654D" w:rsidRDefault="0018654D" w:rsidP="00FA4B81">
    <w:pPr>
      <w:pStyle w:val="Header"/>
    </w:pPr>
  </w:p>
  <w:p w14:paraId="543E1EC7" w14:textId="77777777" w:rsidR="006C0D31" w:rsidRDefault="006C0D31" w:rsidP="00FA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3D015D2F" w14:textId="77777777">
      <w:trPr>
        <w:trHeight w:val="576"/>
      </w:trPr>
      <w:tc>
        <w:tcPr>
          <w:tcW w:w="7920" w:type="dxa"/>
        </w:tcPr>
        <w:p w14:paraId="10B64F00" w14:textId="77777777" w:rsidR="00B469A5" w:rsidRDefault="00B469A5" w:rsidP="00FA4B81">
          <w:pPr>
            <w:pStyle w:val="Header"/>
          </w:pPr>
        </w:p>
      </w:tc>
    </w:tr>
  </w:tbl>
  <w:p w14:paraId="7860B807" w14:textId="77777777" w:rsidR="00B469A5" w:rsidRDefault="00694CB6" w:rsidP="00FA4B81">
    <w:pPr>
      <w:pStyle w:val="Header"/>
    </w:pPr>
    <w:r>
      <w:rPr>
        <w:noProof/>
      </w:rPr>
      <mc:AlternateContent>
        <mc:Choice Requires="wps">
          <w:drawing>
            <wp:anchor distT="0" distB="0" distL="114300" distR="114300" simplePos="0" relativeHeight="251659264" behindDoc="0" locked="0" layoutInCell="1" allowOverlap="1" wp14:anchorId="4EC09371" wp14:editId="4CE5227A">
              <wp:simplePos x="0" y="0"/>
              <wp:positionH relativeFrom="page">
                <wp:posOffset>685800</wp:posOffset>
              </wp:positionH>
              <wp:positionV relativeFrom="page">
                <wp:posOffset>685800</wp:posOffset>
              </wp:positionV>
              <wp:extent cx="6400800" cy="0"/>
              <wp:effectExtent l="0" t="38100" r="57150" b="571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EF363"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" strokecolor="#333 [3215]" strokeweight="7.5pt">
              <v:stroke joinstyle="miter"/>
              <w10:wrap anchorx="page" anchory="page"/>
            </v:line>
          </w:pict>
        </mc:Fallback>
      </mc:AlternateContent>
    </w:r>
  </w:p>
  <w:p w14:paraId="51877648" w14:textId="77777777" w:rsidR="006C0D31" w:rsidRDefault="006C0D31" w:rsidP="00FA4B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4CCFD"/>
    <w:multiLevelType w:val="hybridMultilevel"/>
    <w:tmpl w:val="9BA0F37A"/>
    <w:lvl w:ilvl="0" w:tplc="502AE266">
      <w:start w:val="1"/>
      <w:numFmt w:val="upperRoman"/>
      <w:lvlText w:val="%1."/>
      <w:lvlJc w:val="right"/>
      <w:pPr>
        <w:ind w:left="720" w:hanging="360"/>
      </w:pPr>
    </w:lvl>
    <w:lvl w:ilvl="1" w:tplc="FFE47B04">
      <w:start w:val="1"/>
      <w:numFmt w:val="lowerLetter"/>
      <w:lvlText w:val="%2."/>
      <w:lvlJc w:val="left"/>
      <w:pPr>
        <w:ind w:left="1440" w:hanging="360"/>
      </w:pPr>
    </w:lvl>
    <w:lvl w:ilvl="2" w:tplc="B5DEB086">
      <w:start w:val="1"/>
      <w:numFmt w:val="lowerRoman"/>
      <w:lvlText w:val="%3."/>
      <w:lvlJc w:val="right"/>
      <w:pPr>
        <w:ind w:left="2160" w:hanging="180"/>
      </w:pPr>
    </w:lvl>
    <w:lvl w:ilvl="3" w:tplc="82D241C8">
      <w:start w:val="1"/>
      <w:numFmt w:val="decimal"/>
      <w:lvlText w:val="%4."/>
      <w:lvlJc w:val="left"/>
      <w:pPr>
        <w:ind w:left="2880" w:hanging="360"/>
      </w:pPr>
    </w:lvl>
    <w:lvl w:ilvl="4" w:tplc="14928260">
      <w:start w:val="1"/>
      <w:numFmt w:val="lowerLetter"/>
      <w:lvlText w:val="%5."/>
      <w:lvlJc w:val="left"/>
      <w:pPr>
        <w:ind w:left="3600" w:hanging="360"/>
      </w:pPr>
    </w:lvl>
    <w:lvl w:ilvl="5" w:tplc="1C286B9C">
      <w:start w:val="1"/>
      <w:numFmt w:val="lowerRoman"/>
      <w:lvlText w:val="%6."/>
      <w:lvlJc w:val="right"/>
      <w:pPr>
        <w:ind w:left="4320" w:hanging="180"/>
      </w:pPr>
    </w:lvl>
    <w:lvl w:ilvl="6" w:tplc="D330771A">
      <w:start w:val="1"/>
      <w:numFmt w:val="decimal"/>
      <w:lvlText w:val="%7."/>
      <w:lvlJc w:val="left"/>
      <w:pPr>
        <w:ind w:left="5040" w:hanging="360"/>
      </w:pPr>
    </w:lvl>
    <w:lvl w:ilvl="7" w:tplc="7F901AF8">
      <w:start w:val="1"/>
      <w:numFmt w:val="lowerLetter"/>
      <w:lvlText w:val="%8."/>
      <w:lvlJc w:val="left"/>
      <w:pPr>
        <w:ind w:left="5760" w:hanging="360"/>
      </w:pPr>
    </w:lvl>
    <w:lvl w:ilvl="8" w:tplc="1460EDE0">
      <w:start w:val="1"/>
      <w:numFmt w:val="lowerRoman"/>
      <w:lvlText w:val="%9."/>
      <w:lvlJc w:val="right"/>
      <w:pPr>
        <w:ind w:left="6480" w:hanging="180"/>
      </w:pPr>
    </w:lvl>
  </w:abstractNum>
  <w:num w:numId="1" w16cid:durableId="133537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4D"/>
    <w:rsid w:val="00022805"/>
    <w:rsid w:val="00044246"/>
    <w:rsid w:val="00051292"/>
    <w:rsid w:val="000718F7"/>
    <w:rsid w:val="00086F3E"/>
    <w:rsid w:val="000E3B7D"/>
    <w:rsid w:val="00120E3E"/>
    <w:rsid w:val="00121E88"/>
    <w:rsid w:val="0013587E"/>
    <w:rsid w:val="00145060"/>
    <w:rsid w:val="00154F8E"/>
    <w:rsid w:val="00166760"/>
    <w:rsid w:val="00183B4B"/>
    <w:rsid w:val="0018654D"/>
    <w:rsid w:val="00197922"/>
    <w:rsid w:val="001A503F"/>
    <w:rsid w:val="001A747D"/>
    <w:rsid w:val="001B4C4D"/>
    <w:rsid w:val="001E5510"/>
    <w:rsid w:val="001F0551"/>
    <w:rsid w:val="00201554"/>
    <w:rsid w:val="00295326"/>
    <w:rsid w:val="002D09F6"/>
    <w:rsid w:val="002E60A3"/>
    <w:rsid w:val="002F59AF"/>
    <w:rsid w:val="00306739"/>
    <w:rsid w:val="0031478C"/>
    <w:rsid w:val="003216B5"/>
    <w:rsid w:val="0033247C"/>
    <w:rsid w:val="003525F3"/>
    <w:rsid w:val="003531E7"/>
    <w:rsid w:val="00364BE6"/>
    <w:rsid w:val="00387239"/>
    <w:rsid w:val="004021EB"/>
    <w:rsid w:val="0041059C"/>
    <w:rsid w:val="00414C07"/>
    <w:rsid w:val="00420115"/>
    <w:rsid w:val="00477C40"/>
    <w:rsid w:val="00492475"/>
    <w:rsid w:val="004D7E4F"/>
    <w:rsid w:val="004F4680"/>
    <w:rsid w:val="00523B1C"/>
    <w:rsid w:val="0052655F"/>
    <w:rsid w:val="005420D1"/>
    <w:rsid w:val="0059590B"/>
    <w:rsid w:val="00694CB6"/>
    <w:rsid w:val="00695654"/>
    <w:rsid w:val="006C0D31"/>
    <w:rsid w:val="006E47F5"/>
    <w:rsid w:val="00705256"/>
    <w:rsid w:val="007450B8"/>
    <w:rsid w:val="00780A23"/>
    <w:rsid w:val="007851D8"/>
    <w:rsid w:val="007D711A"/>
    <w:rsid w:val="007E0243"/>
    <w:rsid w:val="007E2B2D"/>
    <w:rsid w:val="00892CCD"/>
    <w:rsid w:val="008A0F33"/>
    <w:rsid w:val="008A4ECC"/>
    <w:rsid w:val="008D3428"/>
    <w:rsid w:val="00946066"/>
    <w:rsid w:val="009A2FF7"/>
    <w:rsid w:val="00A12B1E"/>
    <w:rsid w:val="00A24FDE"/>
    <w:rsid w:val="00A525CF"/>
    <w:rsid w:val="00A81486"/>
    <w:rsid w:val="00A835D9"/>
    <w:rsid w:val="00AC1794"/>
    <w:rsid w:val="00AD7E8C"/>
    <w:rsid w:val="00AE11D2"/>
    <w:rsid w:val="00AF18DB"/>
    <w:rsid w:val="00B04B64"/>
    <w:rsid w:val="00B32191"/>
    <w:rsid w:val="00B469A5"/>
    <w:rsid w:val="00B520D6"/>
    <w:rsid w:val="00BB4970"/>
    <w:rsid w:val="00BD06F1"/>
    <w:rsid w:val="00BD1E23"/>
    <w:rsid w:val="00C46814"/>
    <w:rsid w:val="00CB4462"/>
    <w:rsid w:val="00CB6068"/>
    <w:rsid w:val="00D674AA"/>
    <w:rsid w:val="00D70DAB"/>
    <w:rsid w:val="00D8314A"/>
    <w:rsid w:val="00DC0B5F"/>
    <w:rsid w:val="00DC2233"/>
    <w:rsid w:val="00DD7F33"/>
    <w:rsid w:val="00E46048"/>
    <w:rsid w:val="00E559BF"/>
    <w:rsid w:val="00EF0D0D"/>
    <w:rsid w:val="00F615EE"/>
    <w:rsid w:val="00F62A3C"/>
    <w:rsid w:val="00F75713"/>
    <w:rsid w:val="00FA4B81"/>
    <w:rsid w:val="00FB76E3"/>
    <w:rsid w:val="00FE35FB"/>
    <w:rsid w:val="04732656"/>
    <w:rsid w:val="054A68AD"/>
    <w:rsid w:val="07AAC718"/>
    <w:rsid w:val="16E9888A"/>
    <w:rsid w:val="175CDE60"/>
    <w:rsid w:val="22F262B2"/>
    <w:rsid w:val="2A02957E"/>
    <w:rsid w:val="3FC6C501"/>
    <w:rsid w:val="559F3880"/>
    <w:rsid w:val="5821A3FE"/>
    <w:rsid w:val="5A5E65A7"/>
    <w:rsid w:val="5C36DB26"/>
    <w:rsid w:val="6D3E3300"/>
    <w:rsid w:val="704B0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6C5F"/>
  <w15:chartTrackingRefBased/>
  <w15:docId w15:val="{338B2DF9-F196-4F7A-8B42-51F563C0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81"/>
    <w:pPr>
      <w:spacing w:before="240" w:after="0" w:line="240" w:lineRule="auto"/>
      <w:ind w:right="-2034"/>
    </w:pPr>
    <w:rPr>
      <w:rFonts w:ascii="Lato" w:hAnsi="Lato"/>
      <w:bCs/>
      <w:sz w:val="22"/>
      <w:szCs w:val="22"/>
      <w:lang w:eastAsia="en-US"/>
    </w:rPr>
  </w:style>
  <w:style w:type="paragraph" w:styleId="Heading1">
    <w:name w:val="heading 1"/>
    <w:basedOn w:val="Normal"/>
    <w:next w:val="Normal"/>
    <w:link w:val="Heading1Char"/>
    <w:uiPriority w:val="9"/>
    <w:qFormat/>
    <w:pPr>
      <w:keepNext/>
      <w:keepLines/>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rsid w:val="00FA4B81"/>
    <w:pPr>
      <w:spacing w:before="360" w:after="360"/>
      <w:contextualSpacing/>
    </w:pPr>
    <w:rPr>
      <w:color w:val="000000" w:themeColor="text1"/>
      <w:szCs w:val="20"/>
    </w:rPr>
  </w:style>
  <w:style w:type="paragraph" w:styleId="Closing">
    <w:name w:val="Closing"/>
    <w:basedOn w:val="Normal"/>
    <w:next w:val="Signature"/>
    <w:link w:val="ClosingChar"/>
    <w:uiPriority w:val="5"/>
    <w:unhideWhenUsed/>
    <w:qFormat/>
    <w:pPr>
      <w:spacing w:before="720"/>
    </w:pPr>
    <w:rPr>
      <w:bCs w:val="0"/>
      <w:szCs w:val="18"/>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rsid w:val="00D674AA"/>
    <w:pPr>
      <w:spacing w:before="540" w:after="360"/>
      <w:contextualSpacing/>
    </w:pPr>
    <w:rPr>
      <w:bCs w:val="0"/>
      <w:color w:val="000000" w:themeColor="text1"/>
      <w:szCs w:val="18"/>
    </w:rPr>
  </w:style>
  <w:style w:type="character" w:customStyle="1" w:styleId="DateChar">
    <w:name w:val="Date Char"/>
    <w:basedOn w:val="DefaultParagraphFont"/>
    <w:link w:val="Date"/>
    <w:uiPriority w:val="1"/>
    <w:rsid w:val="00D674AA"/>
    <w:rPr>
      <w:rFonts w:ascii="Lato" w:hAnsi="Lato"/>
      <w:noProof/>
      <w:color w:val="000000" w:themeColor="text1"/>
      <w:sz w:val="22"/>
      <w:szCs w:val="18"/>
      <w:lang w:eastAsia="en-US"/>
    </w:rPr>
  </w:style>
  <w:style w:type="paragraph" w:styleId="Salutation">
    <w:name w:val="Salutation"/>
    <w:basedOn w:val="Normal"/>
    <w:next w:val="Normal"/>
    <w:link w:val="SalutationChar"/>
    <w:uiPriority w:val="4"/>
    <w:unhideWhenUsed/>
    <w:qFormat/>
    <w:pPr>
      <w:spacing w:before="800" w:after="180"/>
    </w:pPr>
    <w:rPr>
      <w:bCs w:val="0"/>
      <w:szCs w:val="18"/>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contextualSpacing/>
    </w:pPr>
    <w:rPr>
      <w:bCs w:val="0"/>
      <w:color w:val="262626" w:themeColor="text1" w:themeTint="D9"/>
      <w:szCs w:val="18"/>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Pr>
      <w:rFonts w:ascii="Garamond" w:hAnsi="Garamond"/>
      <w:color w:val="595959" w:themeColor="text1" w:themeTint="A6"/>
      <w:sz w:val="20"/>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Revision">
    <w:name w:val="Revision"/>
    <w:hidden/>
    <w:uiPriority w:val="99"/>
    <w:semiHidden/>
    <w:rsid w:val="00BB4970"/>
    <w:pPr>
      <w:spacing w:after="0" w:line="240" w:lineRule="auto"/>
    </w:pPr>
    <w:rPr>
      <w:rFonts w:ascii="Lato" w:hAnsi="Lato"/>
      <w:bCs/>
      <w:noProof/>
      <w:sz w:val="22"/>
      <w:szCs w:val="22"/>
      <w:lang w:eastAsia="en-US"/>
    </w:rPr>
  </w:style>
  <w:style w:type="character" w:styleId="CommentReference">
    <w:name w:val="annotation reference"/>
    <w:basedOn w:val="DefaultParagraphFont"/>
    <w:uiPriority w:val="99"/>
    <w:semiHidden/>
    <w:unhideWhenUsed/>
    <w:rsid w:val="002F59AF"/>
    <w:rPr>
      <w:sz w:val="16"/>
      <w:szCs w:val="16"/>
    </w:rPr>
  </w:style>
  <w:style w:type="paragraph" w:styleId="CommentText">
    <w:name w:val="annotation text"/>
    <w:basedOn w:val="Normal"/>
    <w:link w:val="CommentTextChar"/>
    <w:uiPriority w:val="99"/>
    <w:unhideWhenUsed/>
    <w:rsid w:val="002F59AF"/>
    <w:rPr>
      <w:sz w:val="20"/>
      <w:szCs w:val="20"/>
    </w:rPr>
  </w:style>
  <w:style w:type="character" w:customStyle="1" w:styleId="CommentTextChar">
    <w:name w:val="Comment Text Char"/>
    <w:basedOn w:val="DefaultParagraphFont"/>
    <w:link w:val="CommentText"/>
    <w:uiPriority w:val="99"/>
    <w:rsid w:val="002F59AF"/>
    <w:rPr>
      <w:rFonts w:ascii="Lato" w:hAnsi="Lato"/>
      <w:bCs/>
      <w:noProof/>
      <w:sz w:val="20"/>
      <w:szCs w:val="20"/>
      <w:lang w:eastAsia="en-US"/>
    </w:rPr>
  </w:style>
  <w:style w:type="paragraph" w:styleId="CommentSubject">
    <w:name w:val="annotation subject"/>
    <w:basedOn w:val="CommentText"/>
    <w:next w:val="CommentText"/>
    <w:link w:val="CommentSubjectChar"/>
    <w:uiPriority w:val="99"/>
    <w:semiHidden/>
    <w:unhideWhenUsed/>
    <w:rsid w:val="002F59AF"/>
    <w:rPr>
      <w:b/>
    </w:rPr>
  </w:style>
  <w:style w:type="character" w:customStyle="1" w:styleId="CommentSubjectChar">
    <w:name w:val="Comment Subject Char"/>
    <w:basedOn w:val="CommentTextChar"/>
    <w:link w:val="CommentSubject"/>
    <w:uiPriority w:val="99"/>
    <w:semiHidden/>
    <w:rsid w:val="002F59AF"/>
    <w:rPr>
      <w:rFonts w:ascii="Lato" w:hAnsi="Lato"/>
      <w:b/>
      <w:bCs/>
      <w:noProof/>
      <w:sz w:val="20"/>
      <w:szCs w:val="20"/>
      <w:lang w:eastAsia="en-US"/>
    </w:rPr>
  </w:style>
  <w:style w:type="character" w:styleId="Mention">
    <w:name w:val="Mention"/>
    <w:basedOn w:val="DefaultParagraphFont"/>
    <w:uiPriority w:val="99"/>
    <w:unhideWhenUsed/>
    <w:rsid w:val="002F59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0255">
      <w:bodyDiv w:val="1"/>
      <w:marLeft w:val="0"/>
      <w:marRight w:val="0"/>
      <w:marTop w:val="0"/>
      <w:marBottom w:val="0"/>
      <w:divBdr>
        <w:top w:val="none" w:sz="0" w:space="0" w:color="auto"/>
        <w:left w:val="none" w:sz="0" w:space="0" w:color="auto"/>
        <w:bottom w:val="none" w:sz="0" w:space="0" w:color="auto"/>
        <w:right w:val="none" w:sz="0" w:space="0" w:color="auto"/>
      </w:divBdr>
    </w:div>
    <w:div w:id="842473114">
      <w:bodyDiv w:val="1"/>
      <w:marLeft w:val="0"/>
      <w:marRight w:val="0"/>
      <w:marTop w:val="0"/>
      <w:marBottom w:val="0"/>
      <w:divBdr>
        <w:top w:val="none" w:sz="0" w:space="0" w:color="auto"/>
        <w:left w:val="none" w:sz="0" w:space="0" w:color="auto"/>
        <w:bottom w:val="none" w:sz="0" w:space="0" w:color="auto"/>
        <w:right w:val="none" w:sz="0" w:space="0" w:color="auto"/>
      </w:divBdr>
    </w:div>
    <w:div w:id="13457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lcf76f155ced4ddcb4097134ff3c332f xmlns="5988497e-2e17-43b2-af0d-95c0d4d5f2dc">
      <Terms xmlns="http://schemas.microsoft.com/office/infopath/2007/PartnerControls"/>
    </lcf76f155ced4ddcb4097134ff3c332f>
    <_Flow_SignoffStatus xmlns="5988497e-2e17-43b2-af0d-95c0d4d5f2dc" xsi:nil="true"/>
    <Notes xmlns="5988497e-2e17-43b2-af0d-95c0d4d5f2dc" xsi:nil="true"/>
    <Hyperlink xmlns="5988497e-2e17-43b2-af0d-95c0d4d5f2dc">
      <Url xsi:nil="true"/>
      <Description xsi:nil="true"/>
    </Hyperlink>
    <Note xmlns="5988497e-2e17-43b2-af0d-95c0d4d5f2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2" ma:contentTypeDescription="Create a new document." ma:contentTypeScope="" ma:versionID="b6cef80d469b221f3e7d164b8a16bd89">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d17245601849e31473b91944cf87b562"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element name="Note" ma:index="29"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FF338-1B06-49D6-983A-C12E71BBC735}">
  <ds:schemaRefs>
    <ds:schemaRef ds:uri="http://schemas.microsoft.com/sharepoint/v3/contenttype/forms"/>
  </ds:schemaRefs>
</ds:datastoreItem>
</file>

<file path=customXml/itemProps2.xml><?xml version="1.0" encoding="utf-8"?>
<ds:datastoreItem xmlns:ds="http://schemas.openxmlformats.org/officeDocument/2006/customXml" ds:itemID="{5D58236D-09CF-48CD-A130-2E22614192F8}">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f3bdd3e4-e979-49cc-96da-aa3924f3c765"/>
    <ds:schemaRef ds:uri="5988497e-2e17-43b2-af0d-95c0d4d5f2dc"/>
    <ds:schemaRef ds:uri="http://purl.org/dc/terms/"/>
  </ds:schemaRefs>
</ds:datastoreItem>
</file>

<file path=customXml/itemProps3.xml><?xml version="1.0" encoding="utf-8"?>
<ds:datastoreItem xmlns:ds="http://schemas.openxmlformats.org/officeDocument/2006/customXml" ds:itemID="{3CB8C24C-A6C7-4980-B5A4-467DC778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Bennett</dc:creator>
  <cp:keywords/>
  <dc:description/>
  <cp:lastModifiedBy>Kelley Bennett</cp:lastModifiedBy>
  <cp:revision>2</cp:revision>
  <cp:lastPrinted>2025-01-09T23:16:00Z</cp:lastPrinted>
  <dcterms:created xsi:type="dcterms:W3CDTF">2025-02-24T16:10:00Z</dcterms:created>
  <dcterms:modified xsi:type="dcterms:W3CDTF">2025-02-24T16:10:00Z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